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Borders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8"/>
      </w:tblGrid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Abies pinsapo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Allaria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Allium polianthum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Alnus glutinosa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Amaranthus hybridus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Anagallis foemina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Antriscus sylvestris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Aphyllanthes monspeliensis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Pseudoturis turrita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Artemisia vulgare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Asparagus acutifolius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Asplenium capillus-veneris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Asplenium ceterach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Asplenium trichomanes subsp. quadrivalens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Bituminaria bituminosa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Bothriochloa barbinodis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Bupleurum fruticosum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Buxus sempervirens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Clinopodium nepeta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Calendula arvensisis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Calocedrus decurrens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Cardamine hirsuta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Carthamus lanatus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Centaurea paniculata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Centhrantus ruber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Cercis siliquastrum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Chelidonium majus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Chenopodium album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Cichorium intybus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Clematis flammula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Coriaria myrtifolia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Cornus sanguinea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Coronilla minima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Coronilla valentina subsp. glauca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Crepis foetida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Dactylus glomeratus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Daphne gnidium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Daucus carota subsp. carota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Dianthus godronianus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Dipsacus fullonum subsp. Sylvestris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Dorycnium hirsutum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Dorycnium pentaphyllum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Echium vulgare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Equisetum ramosissimum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Erica arborea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Erigeron canadensis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Erigeron sumatrensis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Eryngium campestris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Euonymus europaeus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Euphorbia characias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Euphorbia nicaeensis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Euphorbia segetalis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Ficus carica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Foeniculum vulgare subsp. vulgare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Fraxinus angustifolia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Fumana erucoides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Galium mollugo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Genistus scorpius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Geranium rotundifolium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Hedera helix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Helleborus foetidus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Hieracium glaucinum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Himantoglossum robertianum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Hippocrepis comosa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Humulus lupulus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Hypericum perforatum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Hypochaeris radicata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Inula viscosa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Iris germanica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Iris tinginata (jardin)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Jasminus nudiflorus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Juniperus communis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uniperus oxycedrus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Lactuca seriola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Lathyrus aphaca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Laurus nobilis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Ligustrum vulgare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Lithospermum officinale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Lithospermum purpurocaeruleum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Lonicera periclymenum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Lunaria annua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Malva sylvestris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Medicago arabica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Melilotus albus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Melissa officinalis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Mentha suaveolens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Mercurialis annua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Ononis minutissima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Osyris alba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Oxalis corniculata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Parietaria judaica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Petasites pyrenaicus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Phlomis herba-venti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Picris echoides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Picris hieracioides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Pilosella officinarum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Pinus halepensis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Plantago lanceolata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Polypodium cambricum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Prunus spinosa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Pteridium aquilidium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Quercus ilex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Quercus pubescens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Ranunculus bulbosus subsp, bulbosus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Reichardia picroides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Rhamnus alaternus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Rosa canina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Rosmarinus officinalis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Rubia peregrina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Rubus subsect. discolor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Rumex pulcher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Ruscus aculeatus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Sanguisorba minor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Saponaria officinais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Scabiosa atropurpurea var. maritima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Scorzonera laciniata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Sedum album subsp. album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Sedum dasyphyllum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Sedum sediforme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Senecio inaequidens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Senecio vulgaris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Silene italica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Smilax aspera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Spartium junceum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Stachys recta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Staehelina dubia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Taraxacum obovatum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Teucrium chamaedrys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Thymus vulgaris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Trifolium angustifolium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Trigonella alba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Umbilicus rupestris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Urospermum dalechampii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Urtica dioica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Verbascum sinuatum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Veronica cymbalaria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Veronica persica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Veronica polita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Viburnum tinus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Viola odorata</w:t>
            </w:r>
          </w:p>
        </w:tc>
      </w:tr>
      <w:tr>
        <w:trPr>
          <w:trHeight w:val="356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Contenudetableau"/>
              <w:spacing w:before="0" w:after="283"/>
              <w:jc w:val="left"/>
              <w:rPr>
                <w:rFonts w:ascii="Liberation Sans" w:hAnsi="Liberation Sans"/>
                <w:color w:val="000000"/>
                <w:sz w:val="24"/>
              </w:rPr>
            </w:pPr>
            <w:r>
              <w:rPr>
                <w:rFonts w:ascii="Liberation Sans" w:hAnsi="Liberation Sans"/>
                <w:color w:val="000000"/>
                <w:sz w:val="24"/>
              </w:rPr>
              <w:t>Viola suavis</w:t>
              <w:br/>
              <w:br/>
            </w:r>
          </w:p>
          <w:p>
            <w:pPr>
              <w:pStyle w:val="Contenudetableau"/>
              <w:spacing w:before="0" w:after="198"/>
              <w:jc w:val="left"/>
              <w:rPr>
                <w:rFonts w:ascii="Liberation Sans" w:hAnsi="Liberation Sans"/>
                <w:b/>
                <w:sz w:val="28"/>
              </w:rPr>
            </w:pPr>
            <w:r>
              <w:rPr>
                <w:rFonts w:ascii="Liberation Sans" w:hAnsi="Liberation Sans"/>
                <w:b/>
                <w:sz w:val="28"/>
              </w:rPr>
              <w:t>Lichens vus lors de la sortie jeudi 9 janvier 2020 la Grange à Phillip</w:t>
            </w:r>
          </w:p>
          <w:p>
            <w:pPr>
              <w:pStyle w:val="Contenudetableau"/>
              <w:spacing w:before="0" w:after="198"/>
              <w:jc w:val="left"/>
              <w:rPr>
                <w:rFonts w:ascii="Liberation Sans" w:hAnsi="Liberation Sans"/>
                <w:sz w:val="28"/>
              </w:rPr>
            </w:pPr>
            <w:r>
              <w:rPr>
                <w:rFonts w:ascii="Liberation Sans" w:hAnsi="Liberation Sans"/>
                <w:sz w:val="28"/>
              </w:rPr>
              <w:t>Sur substrat calcaire du jurassique moyen (périodes du Barthonien et du Bajocien).</w:t>
            </w:r>
          </w:p>
          <w:p>
            <w:pPr>
              <w:pStyle w:val="Contenudetableau"/>
              <w:spacing w:before="0" w:after="198"/>
              <w:jc w:val="left"/>
              <w:rPr>
                <w:rFonts w:ascii="Liberation Sans" w:hAnsi="Liberation Sans"/>
                <w:sz w:val="28"/>
              </w:rPr>
            </w:pPr>
            <w:r>
              <w:rPr>
                <w:rFonts w:ascii="Liberation Sans" w:hAnsi="Liberation Sans"/>
                <w:sz w:val="28"/>
              </w:rPr>
              <w:t>Au fur et à mesure de nos découvertes :</w:t>
            </w:r>
          </w:p>
          <w:p>
            <w:pPr>
              <w:pStyle w:val="Contenudetableau"/>
              <w:spacing w:before="0" w:after="0"/>
              <w:jc w:val="left"/>
              <w:rPr>
                <w:rFonts w:ascii="Liberation Sans" w:hAnsi="Liberation Sans"/>
                <w:sz w:val="20"/>
              </w:rPr>
            </w:pPr>
            <w:r>
              <w:rPr>
                <w:rFonts w:ascii="Liberation Sans" w:hAnsi="Liberation Sans"/>
                <w:b/>
                <w:sz w:val="28"/>
              </w:rPr>
              <w:t>Lichens crustacés</w:t>
            </w:r>
            <w:r>
              <w:rPr>
                <w:rFonts w:ascii="Liberation Sans" w:hAnsi="Liberation Sans"/>
                <w:sz w:val="20"/>
              </w:rPr>
              <w:t> </w:t>
            </w:r>
            <w:r>
              <w:rPr>
                <w:rFonts w:ascii="Liberation Sans" w:hAnsi="Liberation Sans"/>
                <w:sz w:val="28"/>
              </w:rPr>
              <w:t>: Fulgensia fulgens, Aspicilia calcarea, Verrucaria nigrescens</w:t>
            </w:r>
          </w:p>
          <w:p>
            <w:pPr>
              <w:pStyle w:val="Contenudetableau"/>
              <w:spacing w:before="0" w:after="198"/>
              <w:jc w:val="left"/>
              <w:rPr>
                <w:rFonts w:ascii="Liberation Sans" w:hAnsi="Liberation Sans"/>
                <w:sz w:val="28"/>
              </w:rPr>
            </w:pPr>
            <w:r>
              <w:rPr>
                <w:rFonts w:ascii="Liberation Sans" w:hAnsi="Liberation Sans"/>
                <w:sz w:val="28"/>
              </w:rPr>
              <w:t>Caloplaca aurentia, Caloplaca flavescens, Caloplaca ochracea,Bagliettoa marmorea ( anciennement Verrucaria marmorea) Caloplaca flavescens, Caloplaca ochracea, Bagliettoa marmorea ( anciennement Verrucaria marmorea)</w:t>
            </w:r>
          </w:p>
          <w:p>
            <w:pPr>
              <w:pStyle w:val="Contenudetableau"/>
              <w:spacing w:before="0" w:after="198"/>
              <w:jc w:val="left"/>
              <w:rPr>
                <w:rFonts w:ascii="Liberation Sans" w:hAnsi="Liberation Sans"/>
                <w:sz w:val="20"/>
              </w:rPr>
            </w:pPr>
            <w:r>
              <w:rPr>
                <w:rFonts w:ascii="Liberation Sans" w:hAnsi="Liberation Sans"/>
                <w:b/>
                <w:sz w:val="28"/>
              </w:rPr>
              <w:t>Lichens squamuleux</w:t>
            </w:r>
            <w:r>
              <w:rPr>
                <w:rFonts w:ascii="Liberation Sans" w:hAnsi="Liberation Sans"/>
                <w:sz w:val="20"/>
              </w:rPr>
              <w:t> </w:t>
            </w:r>
            <w:r>
              <w:rPr>
                <w:rFonts w:ascii="Liberation Sans" w:hAnsi="Liberation Sans"/>
                <w:sz w:val="28"/>
              </w:rPr>
              <w:t>: Squamarina cartilaginea, Romjularia lurida, Psora testacea,Thalloidima (Tonina) opuntioides, Thalloidima (Toninia) physaroides, Placidium squamulosum</w:t>
            </w:r>
          </w:p>
          <w:p>
            <w:pPr>
              <w:pStyle w:val="Contenudetableau"/>
              <w:spacing w:before="0" w:after="198"/>
              <w:jc w:val="left"/>
              <w:rPr>
                <w:rFonts w:ascii="Liberation Sans" w:hAnsi="Liberation Sans"/>
                <w:sz w:val="20"/>
              </w:rPr>
            </w:pPr>
            <w:r>
              <w:rPr>
                <w:rFonts w:ascii="Liberation Sans" w:hAnsi="Liberation Sans"/>
                <w:b/>
                <w:sz w:val="28"/>
              </w:rPr>
              <w:t>Lichens gélatineux</w:t>
            </w:r>
            <w:r>
              <w:rPr>
                <w:rFonts w:ascii="Liberation Sans" w:hAnsi="Liberation Sans"/>
                <w:sz w:val="20"/>
              </w:rPr>
              <w:t> </w:t>
            </w:r>
            <w:r>
              <w:rPr>
                <w:rFonts w:ascii="Liberation Sans" w:hAnsi="Liberation Sans"/>
                <w:sz w:val="28"/>
              </w:rPr>
              <w:t>: Lathagrium cristatum (anciennement Collema cristatum), Lathagrium auriforme (Collema)</w:t>
            </w:r>
          </w:p>
          <w:p>
            <w:pPr>
              <w:pStyle w:val="Contenudetableau"/>
              <w:spacing w:before="0" w:after="198"/>
              <w:jc w:val="left"/>
              <w:rPr>
                <w:rFonts w:ascii="Liberation Sans" w:hAnsi="Liberation Sans"/>
                <w:sz w:val="20"/>
              </w:rPr>
            </w:pPr>
            <w:r>
              <w:rPr>
                <w:rFonts w:ascii="Liberation Sans" w:hAnsi="Liberation Sans"/>
                <w:b/>
                <w:sz w:val="28"/>
              </w:rPr>
              <w:t>Sur les murs</w:t>
            </w:r>
            <w:r>
              <w:rPr>
                <w:rFonts w:ascii="Liberation Sans" w:hAnsi="Liberation Sans"/>
                <w:sz w:val="28"/>
              </w:rPr>
              <w:t>, Sarcogyne regularis lichen crustacé, Cladonia chlorophaea lichen complexe, Peltigera membranacea lichen foliacé.</w:t>
            </w:r>
          </w:p>
          <w:p>
            <w:pPr>
              <w:pStyle w:val="Contenudetableau"/>
              <w:spacing w:before="0" w:after="198"/>
              <w:jc w:val="left"/>
              <w:rPr>
                <w:rFonts w:ascii="Liberation Sans" w:hAnsi="Liberation Sans"/>
                <w:sz w:val="20"/>
              </w:rPr>
            </w:pPr>
            <w:r>
              <w:rPr>
                <w:rFonts w:ascii="Liberation Sans" w:hAnsi="Liberation Sans"/>
                <w:b/>
                <w:sz w:val="28"/>
              </w:rPr>
              <w:t>Sur des branches d’arbres tombées au sol</w:t>
            </w:r>
            <w:r>
              <w:rPr>
                <w:rFonts w:ascii="Liberation Sans" w:hAnsi="Liberation Sans"/>
                <w:sz w:val="20"/>
              </w:rPr>
              <w:t> </w:t>
            </w:r>
            <w:r>
              <w:rPr>
                <w:rFonts w:ascii="Liberation Sans" w:hAnsi="Liberation Sans"/>
                <w:sz w:val="28"/>
              </w:rPr>
              <w:t>: lichens foliacés : Flavoparmelia caperata, Parmotrema perlatum , Parmelia sulcata et un lichen fruticuleux Evernia prunastri.</w:t>
            </w:r>
          </w:p>
          <w:p>
            <w:pPr>
              <w:pStyle w:val="Contenudetableau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8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LibreOffice/6.0.6.2$Windows_X86_64 LibreOffice_project/0c292870b25a325b5ed35f6b45599d2ea4458e77</Application>
  <Pages>5</Pages>
  <Words>430</Words>
  <Characters>3377</Characters>
  <CharactersWithSpaces>3659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2020-01-14T11:46:58Z</dcterms:created>
  <dc:creator/>
  <dc:description/>
  <dc:language>fr-FR</dc:language>
  <cp:lastModifiedBy/>
  <dcterms:modified xsi:type="dcterms:W3CDTF">2020-01-14T11:49:04Z</dcterms:modified>
  <cp:revision>1</cp:revision>
  <dc:subject/>
  <dc:title/>
</cp:coreProperties>
</file>