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Jeudi 05 Mars 2020 : la Lieude (le castellas)(34)</w:t>
      </w:r>
    </w:p>
    <w:tbl>
      <w:tblPr>
        <w:tblW w:w="632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Alyssum alyssoides (L.)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Andryala integrifolia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hamosus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Centaurea aspera L. subsp. aspera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Clypeola jonthlaspi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godronianus Jordan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x-moorei Newm.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viminea (L.) J. &amp; C. Presl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Myriophyllum spicatum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arachnitiformis Gren. &amp; Philippe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lutea Cav.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Paliurus spina-christi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Parietaria judaica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Paronychia capitata (L.) Lam.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Petroselinum crispum (Miller) Fuss ssp crispum var.petroseli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dulcis (Miller) D.A. Webb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 subsp. ficariiformis (F.W. Schultz) Ro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acetosa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intermedius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verbenaca L. subsp. clandestina (L.) Batt.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tridactylites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Scrophularia canina L. subsp. canina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Sideritis romana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 subsp. vulgaris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obovatum (Willd.) DC. aggr.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gpe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polita Fries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bithynica (L.)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kitaibeliana Schultes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3e0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LibreOffice/6.0.6.2$Windows_X86_64 LibreOffice_project/0c292870b25a325b5ed35f6b45599d2ea4458e77</Application>
  <Pages>2</Pages>
  <Words>427</Words>
  <Characters>2745</Characters>
  <CharactersWithSpaces>3061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2020-03-07T11:03:00Z</dcterms:created>
  <dc:creator>utilisateur</dc:creator>
  <dc:description/>
  <dc:language>fr-FR</dc:language>
  <cp:lastModifiedBy/>
  <dcterms:modified xsi:type="dcterms:W3CDTF">2020-03-08T12:30:31Z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