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9D0" w:rsidRPr="00300B61" w:rsidRDefault="00300B61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Jeudi 06 Aout 2020 </w:t>
      </w:r>
      <w:proofErr w:type="gramStart"/>
      <w:r>
        <w:rPr>
          <w:color w:val="FF0000"/>
          <w:sz w:val="24"/>
          <w:szCs w:val="24"/>
        </w:rPr>
        <w:t>:Bédarieux</w:t>
      </w:r>
      <w:proofErr w:type="gramEnd"/>
    </w:p>
    <w:tbl>
      <w:tblPr>
        <w:tblW w:w="49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960"/>
      </w:tblGrid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 xml:space="preserve">Espèce(s) Saisie(s)sur terrain rue </w:t>
            </w:r>
            <w:proofErr w:type="spellStart"/>
            <w:r w:rsidRPr="00300B61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R.Cassin</w:t>
            </w:r>
            <w:proofErr w:type="spellEnd"/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pseudoplatanus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Ailanthus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altissima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(Miller)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Swingle</w:t>
            </w:r>
            <w:proofErr w:type="spellEnd"/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Anthriscus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Hoffm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Arrhenatherum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elatius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J. &amp; C.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sylvaticum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(Hudson) P.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rapunculus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Celtis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Chamaerops humilis L.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Chondrilla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vitalba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sanguinea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Cydonia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oblonga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Elytrigia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campestris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Godron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Gren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Kerguélen</w:t>
            </w:r>
            <w:proofErr w:type="spellEnd"/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Elytrigia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gram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repens</w:t>
            </w:r>
            <w:proofErr w:type="gram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Desv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Nevski</w:t>
            </w:r>
            <w:proofErr w:type="spellEnd"/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Evonymus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Festuca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arundinacea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Ficus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carica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mollugo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urbanum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Helleborus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foetidus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Inula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conyza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foetidissima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virosa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Lapsana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Laurus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nobilis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Ligustrum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lucidum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Ligustrum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Lunaria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Mahonia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aquifolium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Pursh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Nutt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Malus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hieracioides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avium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Pyracantha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coccinea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M.J.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ulmifolius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Schott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Rumex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crispus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Saponaria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Torilis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(Hudson) Link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Viburnum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Vitis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riparia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Michaux</w:t>
            </w:r>
          </w:p>
        </w:tc>
      </w:tr>
      <w:tr w:rsidR="00300B61" w:rsidRPr="00300B61" w:rsidTr="00300B61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Vitis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vinifera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300B61" w:rsidRPr="00300B61" w:rsidRDefault="00300B61">
      <w:pPr>
        <w:rPr>
          <w:b/>
          <w:i/>
        </w:rPr>
      </w:pPr>
    </w:p>
    <w:tbl>
      <w:tblPr>
        <w:tblW w:w="56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620"/>
      </w:tblGrid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Espèce(s) Saisie(s)dans gravières (lotissement des Sablons)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Ailanthus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altissima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(Miller)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Swingle</w:t>
            </w:r>
            <w:proofErr w:type="spellEnd"/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Alnus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glutinosa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Amaranthus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Amaranthus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hybridus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verlotiorum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Lamotte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Bidens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frondosa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sylvaticum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(Hudson) P.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diandrus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Roth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Bryonia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Buddleja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davidii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Franchet</w:t>
            </w:r>
            <w:proofErr w:type="spellEnd"/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Calystegia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sepium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R. Br.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Centranthus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ruber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Cephalaria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leucantha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Chenopodium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album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Chondrilla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Cichorium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intybus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vitalba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Conyza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sumatrensis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(Retz.) E. Walker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sanguinea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foetida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Datura stramonium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Digitaria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sanguinalis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erucoides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Dipsacus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fullonum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Equisetum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arvense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Equisetum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ramosissimum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cannabinum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cyparissias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Euphorbia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Festuca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arundinacea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Galeopsis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Hoffm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lucidum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mollugo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Glaucium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flavum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tuberosus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Heliotropium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Humulus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lupulus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Impatiens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balfouri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Hooker fil.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serriola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Lapsana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Lysimachia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alcea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longifolia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Hudson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suaveolens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Nasturtium officinale R. Br.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Origanum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Papaver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rhoeas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Parthenocissus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inserta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(A. Kerner) Fritsch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Pastinaca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urens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Req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Godron)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Celak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Persicaria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lapathifolia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S.F. Gray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Persicaria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maculosa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S.F. Gray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Phytolacca americana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Platanus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hispanica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 ex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Muenchh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Polygonum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aviculare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Portulaca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Prunus mahaleb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Batsch</w:t>
            </w:r>
            <w:proofErr w:type="spellEnd"/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Reseda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phyteuma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coriaria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Robinia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pseudoacacia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ulmifolius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Schott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elaeagnos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muricata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Coutinho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Saponaria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Scabiosa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columbaria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Scrophularia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canina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inaequidens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Setaria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Setaria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pycnocoma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Steudel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Tz</w:t>
            </w:r>
            <w:proofErr w:type="spellEnd"/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Solanum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dulcamara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Sonchus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Hill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tenerrimus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Torilis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(Hudson) Link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thapsus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beccabunga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00B61" w:rsidRPr="00300B61" w:rsidTr="00300B61">
        <w:trPr>
          <w:trHeight w:val="30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0B61" w:rsidRPr="00300B61" w:rsidRDefault="00300B61" w:rsidP="00300B6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Vitis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riparia</w:t>
            </w:r>
            <w:proofErr w:type="spellEnd"/>
            <w:r w:rsidRPr="00300B6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Michaux</w:t>
            </w:r>
          </w:p>
        </w:tc>
      </w:tr>
    </w:tbl>
    <w:p w:rsidR="00300B61" w:rsidRPr="00300B61" w:rsidRDefault="00300B61">
      <w:pPr>
        <w:rPr>
          <w:i/>
        </w:rPr>
      </w:pPr>
    </w:p>
    <w:sectPr w:rsidR="00300B61" w:rsidRPr="00300B61" w:rsidSect="00300B61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00B61"/>
    <w:rsid w:val="00300B61"/>
    <w:rsid w:val="009F1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19D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7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659</Words>
  <Characters>3630</Characters>
  <Application>Microsoft Office Word</Application>
  <DocSecurity>0</DocSecurity>
  <Lines>30</Lines>
  <Paragraphs>8</Paragraphs>
  <ScaleCrop>false</ScaleCrop>
  <Company/>
  <LinksUpToDate>false</LinksUpToDate>
  <CharactersWithSpaces>4281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2020-08-08T18:00:00Z</dcterms:created>
  <dcterms:modified xsi:type="dcterms:W3CDTF">2020-08-08T18:04:00Z</dcterms:modified>
</cp:coreProperties>
</file>