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94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36"/>
      </w:tblGrid>
      <w:tr w:rsidR="005812E3" w:rsidRPr="005812E3" w:rsidTr="005812E3">
        <w:trPr>
          <w:trHeight w:val="300"/>
        </w:trPr>
        <w:tc>
          <w:tcPr>
            <w:tcW w:w="9436" w:type="dxa"/>
            <w:hideMark/>
          </w:tcPr>
          <w:p w:rsidR="005812E3" w:rsidRPr="005812E3" w:rsidRDefault="005812E3" w:rsidP="005812E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lang w:eastAsia="fr-FR"/>
              </w:rPr>
              <w:t xml:space="preserve">Liste des plantes, sortie Camp </w:t>
            </w:r>
            <w:proofErr w:type="spellStart"/>
            <w:r w:rsidRPr="005812E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lang w:eastAsia="fr-FR"/>
              </w:rPr>
              <w:t>rouch</w:t>
            </w:r>
            <w:proofErr w:type="spellEnd"/>
            <w:r w:rsidRPr="005812E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lang w:eastAsia="fr-FR"/>
              </w:rPr>
              <w:t>, 18/06/2015.</w:t>
            </w:r>
          </w:p>
          <w:p w:rsidR="005812E3" w:rsidRPr="005812E3" w:rsidRDefault="005812E3" w:rsidP="005812E3">
            <w:pPr>
              <w:jc w:val="center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</w:tbl>
    <w:p w:rsidR="005812E3" w:rsidRDefault="005812E3" w:rsidP="005812E3">
      <w:pPr>
        <w:rPr>
          <w:rFonts w:ascii="Calibri" w:eastAsia="Times New Roman" w:hAnsi="Calibri" w:cs="Times New Roman"/>
          <w:b/>
          <w:bCs/>
          <w:color w:val="000000"/>
          <w:lang w:eastAsia="fr-FR"/>
        </w:rPr>
        <w:sectPr w:rsidR="005812E3" w:rsidSect="005812E3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76"/>
        <w:gridCol w:w="221"/>
      </w:tblGrid>
      <w:tr w:rsidR="005812E3" w:rsidRPr="005812E3" w:rsidTr="005812E3">
        <w:trPr>
          <w:trHeight w:val="528"/>
        </w:trPr>
        <w:tc>
          <w:tcPr>
            <w:tcW w:w="0" w:type="auto"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lastRenderedPageBreak/>
              <w:t>Matin et début d'</w:t>
            </w:r>
            <w:proofErr w:type="spellStart"/>
            <w:r w:rsidRPr="005812E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après midi</w:t>
            </w:r>
            <w:proofErr w:type="spellEnd"/>
            <w:r w:rsidRPr="005812E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 xml:space="preserve"> : p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 xml:space="preserve">elouses, champs cultivés,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canole</w:t>
            </w:r>
            <w:proofErr w:type="spellEnd"/>
            <w:r w:rsidRPr="005812E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 xml:space="preserve">, </w:t>
            </w:r>
            <w:proofErr w:type="spellStart"/>
            <w:r w:rsidRPr="005812E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arênes</w:t>
            </w:r>
            <w:proofErr w:type="spellEnd"/>
            <w:r w:rsidRPr="005812E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dolimitiques</w:t>
            </w:r>
            <w:proofErr w:type="spellEnd"/>
            <w:r w:rsidRPr="005812E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, rochers calcaires</w:t>
            </w:r>
          </w:p>
        </w:tc>
        <w:tc>
          <w:tcPr>
            <w:tcW w:w="0" w:type="auto"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Acer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campestre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Achillea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millefolium L.</w:t>
            </w:r>
          </w:p>
        </w:tc>
        <w:tc>
          <w:tcPr>
            <w:tcW w:w="0" w:type="auto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Ajuga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genevensis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428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Amelanchier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ovalis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Medik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subsp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ovalis</w:t>
            </w:r>
            <w:proofErr w:type="spellEnd"/>
          </w:p>
        </w:tc>
        <w:tc>
          <w:tcPr>
            <w:tcW w:w="0" w:type="auto"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Anacamptis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pyramidalis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(L.)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Rich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</w:t>
            </w:r>
          </w:p>
        </w:tc>
        <w:tc>
          <w:tcPr>
            <w:tcW w:w="0" w:type="auto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Anemone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hepatica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Anemone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rubra var.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serotina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H.J.Coste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)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B.Bock</w:t>
            </w:r>
            <w:proofErr w:type="spellEnd"/>
          </w:p>
        </w:tc>
        <w:tc>
          <w:tcPr>
            <w:tcW w:w="0" w:type="auto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Anthemis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arvensis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Anthyllis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montana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Anthyllis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vulneraria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ssp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vulneraria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Aphyllanthes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monspeliensis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Arabis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turrita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Arenaria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aggregata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(L.) Loisel.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hyperlink r:id="rId5" w:history="1"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Arenaria</w:t>
              </w:r>
              <w:proofErr w:type="spellEnd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 xml:space="preserve"> </w:t>
              </w:r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hispida</w:t>
              </w:r>
              <w:proofErr w:type="spellEnd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 xml:space="preserve"> L.</w:t>
              </w:r>
            </w:hyperlink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hyperlink r:id="rId6" w:history="1"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Arenaria</w:t>
              </w:r>
              <w:proofErr w:type="spellEnd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 xml:space="preserve"> </w:t>
              </w:r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leptoclados</w:t>
              </w:r>
              <w:proofErr w:type="spellEnd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 xml:space="preserve"> (</w:t>
              </w:r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Rchb</w:t>
              </w:r>
              <w:proofErr w:type="spellEnd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 xml:space="preserve">.) </w:t>
              </w:r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Guss</w:t>
              </w:r>
              <w:proofErr w:type="spellEnd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.</w:t>
              </w:r>
            </w:hyperlink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Armeria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arenaria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(Pers.)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Schult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subsp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arenaria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hyperlink r:id="rId7" w:history="1"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Armeria</w:t>
              </w:r>
              <w:proofErr w:type="spellEnd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 xml:space="preserve"> </w:t>
              </w:r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girardii</w:t>
              </w:r>
              <w:proofErr w:type="spellEnd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 xml:space="preserve"> (Bernis) </w:t>
              </w:r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Litard</w:t>
              </w:r>
              <w:proofErr w:type="spellEnd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.</w:t>
              </w:r>
            </w:hyperlink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Arrhenatherum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elatius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(L.)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P.Beauv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. ex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J.Presl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&amp;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C.Presl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Asperula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cynanchica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subsp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cynanchica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Asplenium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ceterach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Asplenium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ruta-muraria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Asplenium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trichomanes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subsp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quadrivalens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Aster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alpinus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var.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cebennensis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Braun-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Blanq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Biscutella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sp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Bombycilaena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erecta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(L.)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Smoljan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Bromus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erectus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Huds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Bunias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erucago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Buxus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sempervirens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Campanula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rapunculoides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Cardamine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heptaphylla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Vill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.)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O.E.Schul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Carduus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nigrescens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Vill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Centaurea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pectinata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Centaurea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scabiosa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hyperlink r:id="rId8" w:history="1"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Centaurea</w:t>
              </w:r>
              <w:proofErr w:type="spellEnd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 xml:space="preserve"> </w:t>
              </w:r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stoebe</w:t>
              </w:r>
              <w:proofErr w:type="spellEnd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 xml:space="preserve"> L.</w:t>
              </w:r>
            </w:hyperlink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Centaurium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erythraea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Raf.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Clinopodium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acinos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(L.)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Kuntze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Convolvulus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cantabrica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Coris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monspeliensis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Coronilla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minima L.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subsp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 minima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lastRenderedPageBreak/>
              <w:t>Corylus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avellana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Corynephorus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canescens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(L.)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P.Beauv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Crataegus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monogyna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Jacq.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Crespis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sp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Cystopteris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fragilis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(L.)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Bernh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Cytisophyllum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sessilifolium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(L.)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O.Lang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Draba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aizoides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Echium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vulgare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Epipactis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sp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Erigeron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sp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Erinus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alpinus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Erodium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cicutarium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(L.) L'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Hér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Eryngium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campestre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hyperlink r:id="rId9" w:history="1"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Euphorbia</w:t>
              </w:r>
              <w:proofErr w:type="spellEnd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 xml:space="preserve"> </w:t>
              </w:r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duvalii</w:t>
              </w:r>
              <w:proofErr w:type="spellEnd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 xml:space="preserve"> Lecoq &amp; Lamotte</w:t>
              </w:r>
            </w:hyperlink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Euphorbia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nicaeensis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All.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Euphorbia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seguieriana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Neck.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Filago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pyramidata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Fumana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ericoides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Cav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.) Gand.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Galium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corrudifolium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Vill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Geranium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robertianum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subsp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robertianum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Helianthemum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apenninum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subsp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apenninum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Helichrysum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stoechas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(L.)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Moench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Helleborus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foetidus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Hernaria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groupe lu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Herniaria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glabra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Hieracium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pilosella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Hippocrepis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comosa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Inula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salicina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Juniperus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communis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subsp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communis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Laserpitium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siler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Legousia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speculum-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veneris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(L.) Chaix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Leucanthemum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graminifolium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var.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graminifolium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Linum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narbonense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Linum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tenuifolium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Listera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ovata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(L.) R.Br.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Lonicera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xylosteum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Marrubium vulgare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Medicago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minima (L.)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Medicago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rigidula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(L.) All.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Mercurialis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perennis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Mycelis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muralis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(L.)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Dumort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Ononis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spinosa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lastRenderedPageBreak/>
              <w:t>Ononis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striata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Gouan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Onopordum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illyricum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hyperlink r:id="rId10" w:history="1"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 xml:space="preserve">Ophrys </w:t>
              </w:r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catalaunica</w:t>
              </w:r>
              <w:proofErr w:type="spellEnd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 xml:space="preserve"> </w:t>
              </w:r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O.Danesch</w:t>
              </w:r>
              <w:proofErr w:type="spellEnd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 xml:space="preserve"> &amp; </w:t>
              </w:r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E.Danesch</w:t>
              </w:r>
              <w:proofErr w:type="spellEnd"/>
            </w:hyperlink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Petrorhagia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prolifera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(L.)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P.W.Ball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&amp; Heywood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Phleum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pratense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Phyllitis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scolopendrium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(L.) Newman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subsp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scolopendrium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Phyteuma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orbiculare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Pinus nigra Arnold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subsp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 nigra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Pinus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sylvestris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Plantago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lanceolata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Polygala vulgaris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Potentilla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hirta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Potentilla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neumanniana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Rchb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Quercus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pubescens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Willd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Rhamnus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saxatilis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Jacq.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Rhinante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spp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Rosa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canina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Rubia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peregrina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subsp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peregrina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Salvia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pratensis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Sanguisorba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minor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Scop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hyperlink r:id="rId11" w:history="1"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Scrophularia</w:t>
              </w:r>
              <w:proofErr w:type="spellEnd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 xml:space="preserve"> </w:t>
              </w:r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canina</w:t>
              </w:r>
              <w:proofErr w:type="spellEnd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 xml:space="preserve"> L.</w:t>
              </w:r>
            </w:hyperlink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lastRenderedPageBreak/>
              <w:t>Sedum acre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Sedum album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Sedum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dasyphyllum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Sedum rupestre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Silene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conica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 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Silene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otites (L.)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Wibel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Sorbus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aria (L.)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Crantz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Stachys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recta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Stipa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gallica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Celak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Teucrium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aureum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Schreb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Teucrium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botrys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Teucrium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chamaedrys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Teucrium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montanum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hyperlink r:id="rId12" w:history="1"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Thesium</w:t>
              </w:r>
              <w:proofErr w:type="spellEnd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 xml:space="preserve"> </w:t>
              </w:r>
              <w:proofErr w:type="spellStart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>humifusum</w:t>
              </w:r>
              <w:proofErr w:type="spellEnd"/>
              <w:r w:rsidRPr="005812E3">
                <w:rPr>
                  <w:rFonts w:ascii="Calibri" w:eastAsia="Times New Roman" w:hAnsi="Calibri" w:cs="Times New Roman"/>
                  <w:bCs/>
                  <w:i/>
                  <w:iCs/>
                  <w:color w:val="000000"/>
                  <w:lang w:eastAsia="fr-FR"/>
                </w:rPr>
                <w:t xml:space="preserve"> DC.</w:t>
              </w:r>
            </w:hyperlink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Thymus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polytrichus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A.Kern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. ex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Borbás</w:t>
            </w:r>
            <w:proofErr w:type="spellEnd"/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Thymus vulgaris L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Trifolium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angustifolium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Trifolium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campestre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Schreb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Trifolium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scabrum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Valerianella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discoidea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(L.) Loisel.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Verbascum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pulverulentum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Vill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Veronica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chamaedrys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  <w:tc>
          <w:tcPr>
            <w:tcW w:w="0" w:type="auto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</w:tbl>
    <w:p w:rsidR="005812E3" w:rsidRDefault="005812E3" w:rsidP="00265F0F">
      <w:pPr>
        <w:rPr>
          <w:rFonts w:ascii="Calibri" w:eastAsia="Times New Roman" w:hAnsi="Calibri" w:cs="Times New Roman"/>
          <w:b/>
          <w:bCs/>
          <w:color w:val="000000"/>
          <w:lang w:eastAsia="fr-FR"/>
        </w:rPr>
        <w:sectPr w:rsidR="005812E3" w:rsidSect="005812E3">
          <w:type w:val="continuous"/>
          <w:pgSz w:w="11906" w:h="16838" w:code="9"/>
          <w:pgMar w:top="1418" w:right="1418" w:bottom="1418" w:left="1418" w:header="709" w:footer="709" w:gutter="0"/>
          <w:cols w:num="2" w:space="708"/>
          <w:docGrid w:linePitch="360"/>
        </w:sectPr>
      </w:pPr>
    </w:p>
    <w:tbl>
      <w:tblPr>
        <w:tblStyle w:val="Grilledutableau"/>
        <w:tblW w:w="94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7"/>
        <w:gridCol w:w="4229"/>
      </w:tblGrid>
      <w:tr w:rsidR="005812E3" w:rsidRPr="005812E3" w:rsidTr="005812E3">
        <w:trPr>
          <w:trHeight w:val="300"/>
        </w:trPr>
        <w:tc>
          <w:tcPr>
            <w:tcW w:w="5207" w:type="dxa"/>
            <w:noWrap/>
            <w:hideMark/>
          </w:tcPr>
          <w:p w:rsidR="005812E3" w:rsidRPr="005812E3" w:rsidRDefault="005812E3" w:rsidP="00265F0F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lastRenderedPageBreak/>
              <w:t>Après midi</w:t>
            </w:r>
            <w:proofErr w:type="spellEnd"/>
            <w:r w:rsidRPr="005812E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 xml:space="preserve"> : pelouses pâturées</w:t>
            </w:r>
          </w:p>
        </w:tc>
        <w:tc>
          <w:tcPr>
            <w:tcW w:w="4229" w:type="dxa"/>
            <w:noWrap/>
            <w:hideMark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</w:tbl>
    <w:p w:rsidR="005812E3" w:rsidRPr="005812E3" w:rsidRDefault="005812E3" w:rsidP="00265F0F">
      <w:pPr>
        <w:rPr>
          <w:rFonts w:ascii="Calibri" w:eastAsia="Times New Roman" w:hAnsi="Calibri" w:cs="Times New Roman"/>
          <w:bCs/>
          <w:i/>
          <w:iCs/>
          <w:color w:val="000000"/>
          <w:lang w:eastAsia="fr-FR"/>
        </w:rPr>
        <w:sectPr w:rsidR="005812E3" w:rsidRPr="005812E3" w:rsidSect="005812E3">
          <w:type w:val="continuous"/>
          <w:pgSz w:w="11906" w:h="16838" w:code="9"/>
          <w:pgMar w:top="1418" w:right="1418" w:bottom="1418" w:left="1418" w:header="709" w:footer="709" w:gutter="0"/>
          <w:cols w:num="2" w:space="708"/>
          <w:docGrid w:linePitch="360"/>
        </w:sectPr>
      </w:pPr>
    </w:p>
    <w:tbl>
      <w:tblPr>
        <w:tblStyle w:val="Grilledutableau"/>
        <w:tblW w:w="94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7"/>
        <w:gridCol w:w="4229"/>
      </w:tblGrid>
      <w:tr w:rsidR="005812E3" w:rsidRPr="005812E3" w:rsidTr="005812E3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265F0F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lastRenderedPageBreak/>
              <w:t>Euphrasia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stricta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D.Wolff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ex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J.F.Lehm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</w:t>
            </w:r>
          </w:p>
        </w:tc>
        <w:tc>
          <w:tcPr>
            <w:tcW w:w="4229" w:type="dxa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265F0F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Cephalanthera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rubra (L.)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Rich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.</w:t>
            </w:r>
            <w:bookmarkStart w:id="0" w:name="_GoBack"/>
            <w:bookmarkEnd w:id="0"/>
          </w:p>
        </w:tc>
        <w:tc>
          <w:tcPr>
            <w:tcW w:w="4229" w:type="dxa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265F0F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Anacamptis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coriophora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subsp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.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fragrans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(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Pollini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) </w:t>
            </w:r>
          </w:p>
        </w:tc>
        <w:tc>
          <w:tcPr>
            <w:tcW w:w="4229" w:type="dxa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265F0F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/>
                <w:bCs/>
                <w:color w:val="000000"/>
                <w:lang w:eastAsia="fr-FR"/>
              </w:rPr>
              <w:t>Avec Pascal : bords de routes, fossés</w:t>
            </w:r>
          </w:p>
        </w:tc>
        <w:tc>
          <w:tcPr>
            <w:tcW w:w="4229" w:type="dxa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265F0F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  <w:tc>
          <w:tcPr>
            <w:tcW w:w="4229" w:type="dxa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265F0F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  <w:tc>
          <w:tcPr>
            <w:tcW w:w="4229" w:type="dxa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265F0F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  <w:tc>
          <w:tcPr>
            <w:tcW w:w="4229" w:type="dxa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  <w:tr w:rsidR="005812E3" w:rsidRPr="005812E3" w:rsidTr="005812E3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265F0F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</w:p>
        </w:tc>
        <w:tc>
          <w:tcPr>
            <w:tcW w:w="4229" w:type="dxa"/>
            <w:noWrap/>
          </w:tcPr>
          <w:p w:rsidR="005812E3" w:rsidRPr="005812E3" w:rsidRDefault="005812E3" w:rsidP="005812E3">
            <w:pPr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</w:p>
        </w:tc>
      </w:tr>
    </w:tbl>
    <w:p w:rsidR="005812E3" w:rsidRDefault="005812E3">
      <w:pPr>
        <w:sectPr w:rsidR="005812E3" w:rsidSect="005812E3">
          <w:type w:val="continuous"/>
          <w:pgSz w:w="11906" w:h="16838" w:code="9"/>
          <w:pgMar w:top="1418" w:right="1418" w:bottom="1418" w:left="1418" w:header="709" w:footer="709" w:gutter="0"/>
          <w:cols w:num="2" w:space="708"/>
          <w:docGrid w:linePitch="360"/>
        </w:sectPr>
      </w:pPr>
    </w:p>
    <w:tbl>
      <w:tblPr>
        <w:tblStyle w:val="Grilledutableau"/>
        <w:tblW w:w="94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36"/>
      </w:tblGrid>
      <w:tr w:rsidR="005812E3" w:rsidRPr="005812E3" w:rsidTr="005A6CCC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5A6CCC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lastRenderedPageBreak/>
              <w:t>Gentiana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cruciata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</w:t>
            </w:r>
          </w:p>
        </w:tc>
      </w:tr>
      <w:tr w:rsidR="005812E3" w:rsidRPr="005812E3" w:rsidTr="005A6CCC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5A6CCC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Melampyrum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arvense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</w:t>
            </w:r>
          </w:p>
        </w:tc>
      </w:tr>
      <w:tr w:rsidR="005812E3" w:rsidRPr="005812E3" w:rsidTr="005A6CCC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5A6CCC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Tanacetum vulgare L.</w:t>
            </w:r>
          </w:p>
        </w:tc>
      </w:tr>
      <w:tr w:rsidR="005812E3" w:rsidRPr="005812E3" w:rsidTr="005A6CCC">
        <w:trPr>
          <w:trHeight w:val="300"/>
        </w:trPr>
        <w:tc>
          <w:tcPr>
            <w:tcW w:w="5207" w:type="dxa"/>
            <w:noWrap/>
          </w:tcPr>
          <w:p w:rsidR="005812E3" w:rsidRPr="005812E3" w:rsidRDefault="005812E3" w:rsidP="005A6CCC">
            <w:pPr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</w:pP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Salvia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</w:t>
            </w:r>
            <w:proofErr w:type="spellStart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>verticillata</w:t>
            </w:r>
            <w:proofErr w:type="spellEnd"/>
            <w:r w:rsidRPr="005812E3">
              <w:rPr>
                <w:rFonts w:ascii="Calibri" w:eastAsia="Times New Roman" w:hAnsi="Calibri" w:cs="Times New Roman"/>
                <w:bCs/>
                <w:i/>
                <w:iCs/>
                <w:color w:val="000000"/>
                <w:lang w:eastAsia="fr-FR"/>
              </w:rPr>
              <w:t xml:space="preserve"> L.</w:t>
            </w:r>
          </w:p>
        </w:tc>
      </w:tr>
    </w:tbl>
    <w:p w:rsidR="00D535B5" w:rsidRDefault="00D535B5"/>
    <w:p w:rsidR="00D535B5" w:rsidRDefault="00D535B5"/>
    <w:sectPr w:rsidR="00D535B5" w:rsidSect="005812E3">
      <w:type w:val="continuous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5B5"/>
    <w:rsid w:val="005812E3"/>
    <w:rsid w:val="00776C27"/>
    <w:rsid w:val="00D535B5"/>
    <w:rsid w:val="00EC0167"/>
    <w:rsid w:val="00F73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5B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5812E3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581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5B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5812E3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581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la-botanica.org/page:eflore_bdtfx?referentiel=bdtfx&amp;niveau=2&amp;module=fiche&amp;action=fiche&amp;num_nom=15504&amp;type_nom=nom_scientifique&amp;nom=centaurea%20stoeb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ela-botanica.org/page:eflore_bdtfx?referentiel=bdtfx&amp;niveau=2&amp;module=fiche&amp;action=fiche&amp;num_nom=6526&amp;type_nom=nom_scientifique&amp;nom=armeria%20g" TargetMode="External"/><Relationship Id="rId12" Type="http://schemas.openxmlformats.org/officeDocument/2006/relationships/hyperlink" Target="http://www.tela-botanica.org/page:eflore_bdtfx?referentiel=bdtfx&amp;niveau=2&amp;module=fiche&amp;action=fiche&amp;num_nom=67814&amp;type_nom=nom_scientifique&amp;nom=thesium%20humifusu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ela-botanica.org/page:eflore_bdtfx?referentiel=bdtfx&amp;niveau=2&amp;module=fiche&amp;action=fiche&amp;num_nom=6230&amp;type_nom=nom_scientifique&amp;nom=arenaria%20leptoclados" TargetMode="External"/><Relationship Id="rId11" Type="http://schemas.openxmlformats.org/officeDocument/2006/relationships/hyperlink" Target="http://www.tela-botanica.org/page:eflore_bdtfx?referentiel=bdtfx&amp;niveau=2&amp;module=fiche&amp;action=fiche&amp;num_nom=61979&amp;type_nom=nom_scientifique&amp;nom=scrophularia%20canina" TargetMode="External"/><Relationship Id="rId5" Type="http://schemas.openxmlformats.org/officeDocument/2006/relationships/hyperlink" Target="http://www.tela-botanica.org/page:eflore_bdtfx?referentiel=bdtfx&amp;niveau=2&amp;module=fiche&amp;action=fiche&amp;num_nom=6217&amp;type_nom=nom_scientifique&amp;nom=arenaria%20hispida" TargetMode="External"/><Relationship Id="rId10" Type="http://schemas.openxmlformats.org/officeDocument/2006/relationships/hyperlink" Target="http://www.tela-botanica.org/page:eflore_bdtfx?referentiel=bdtfx&amp;niveau=2&amp;module=fiche&amp;action=fiche&amp;num_nom=45160&amp;type_nom=nom_scientifique&amp;nom=ophrys%20catalaun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ela-botanica.org/page:eflore_bdtfx?referentiel=bdtfx&amp;niveau=2&amp;module=fiche&amp;action=fiche&amp;num_nom=25841&amp;type_nom=nom_scientifique&amp;nom=euphorbia%20duvali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832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2015-06-19T09:40:00Z</dcterms:created>
  <dcterms:modified xsi:type="dcterms:W3CDTF">2015-06-19T14:32:00Z</dcterms:modified>
</cp:coreProperties>
</file>