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color w:val="FF0000"/>
          <w:sz w:val="24"/>
          <w:szCs w:val="24"/>
        </w:rPr>
        <w:t xml:space="preserve">JEUDI 04 MARS 2021 : </w:t>
      </w:r>
    </w:p>
    <w:tbl>
      <w:tblPr>
        <w:tblW w:w="5680" w:type="dxa"/>
        <w:jc w:val="left"/>
        <w:tblInd w:w="-6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680"/>
      </w:tblGrid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 autour su Barthas (Castanet le Haut-34)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Abies alba Miller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Abies nordmanniana (Steven) Spach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Abies pinsapo Boiss.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Anthriscus sylvestris (L.) Hoffm.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Arabis turrita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Arctium minus (J. Hill) Bernh.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Arum maculatum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ceterach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trichomanes L. subsp. quadrivalens D.E. Meyer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Corydalis solida (L.) Clairv.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Corylus avellana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Cruciata laevipes Opiz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Daphne laureola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Dipsacus fullonum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amygdaloides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Fagus sylvatica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excelsior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Galanthus nivalis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mollugo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lucidum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robertianum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grandiflorum (Scop.) DC.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Helleborus foetidus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Helleborus viridis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Heracleum mantegazzianum Sommier &amp; Levier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Heracleum sphondylium L. subsp. sibiricum (L.)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Simonkai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purpureum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Leucanthemum vulgare Lam.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Mercurialis perennis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Potentilla micrantha Ramond ex DC.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Primula veris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spinosa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Pteridium aquilinum (L.) Kuhn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ficaria L. subsp. ficaria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Saponaria ocymoides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Scilla bifolia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acre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album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rupestre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vulgaris (Moench) Garcke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Stellaria holostea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chamaedrys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Urtica dioica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hederifolia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persica Poiret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Vinca minor L.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tbl>
      <w:tblPr>
        <w:tblW w:w="5671" w:type="dxa"/>
        <w:jc w:val="left"/>
        <w:tblInd w:w="0" w:type="dxa"/>
        <w:tblCellMar>
          <w:top w:w="0" w:type="dxa"/>
          <w:left w:w="30" w:type="dxa"/>
          <w:bottom w:w="0" w:type="dxa"/>
          <w:right w:w="30" w:type="dxa"/>
        </w:tblCellMar>
        <w:tblLook w:val="0000"/>
      </w:tblPr>
      <w:tblGrid>
        <w:gridCol w:w="5671"/>
      </w:tblGrid>
      <w:tr>
        <w:trPr>
          <w:trHeight w:val="290" w:hRule="atLeast"/>
        </w:trPr>
        <w:tc>
          <w:tcPr>
            <w:tcW w:w="567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Espèce(s) Saisie(s) au col de Coustel (Castanet le Haut-34)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color w:val="000000"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290" w:hRule="atLeast"/>
        </w:trPr>
        <w:tc>
          <w:tcPr>
            <w:tcW w:w="567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Anthemis saxatilis DC. ex Willd.</w:t>
            </w:r>
          </w:p>
        </w:tc>
      </w:tr>
      <w:tr>
        <w:trPr>
          <w:trHeight w:val="290" w:hRule="atLeast"/>
        </w:trPr>
        <w:tc>
          <w:tcPr>
            <w:tcW w:w="567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Armeria arenaria (Pers.) Schultes</w:t>
            </w:r>
          </w:p>
        </w:tc>
      </w:tr>
      <w:tr>
        <w:trPr>
          <w:trHeight w:val="290" w:hRule="atLeast"/>
        </w:trPr>
        <w:tc>
          <w:tcPr>
            <w:tcW w:w="567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Asplenium septentrionale (L.) Hoffm.</w:t>
            </w:r>
          </w:p>
        </w:tc>
      </w:tr>
      <w:tr>
        <w:trPr>
          <w:trHeight w:val="290" w:hRule="atLeast"/>
        </w:trPr>
        <w:tc>
          <w:tcPr>
            <w:tcW w:w="567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Cytisus oromediterraneus Rivas-Martinez, Diaz, Fernan</w:t>
            </w:r>
          </w:p>
        </w:tc>
      </w:tr>
      <w:tr>
        <w:trPr>
          <w:trHeight w:val="290" w:hRule="atLeast"/>
        </w:trPr>
        <w:tc>
          <w:tcPr>
            <w:tcW w:w="567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Festuca lemanii Bast.</w:t>
            </w:r>
          </w:p>
        </w:tc>
      </w:tr>
      <w:tr>
        <w:trPr>
          <w:trHeight w:val="290" w:hRule="atLeast"/>
        </w:trPr>
        <w:tc>
          <w:tcPr>
            <w:tcW w:w="567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Gagea bohemica (Zauschner) Schultes &amp; Schultes fil.</w:t>
            </w:r>
          </w:p>
        </w:tc>
      </w:tr>
      <w:tr>
        <w:trPr>
          <w:trHeight w:val="290" w:hRule="atLeast"/>
        </w:trPr>
        <w:tc>
          <w:tcPr>
            <w:tcW w:w="567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Plantago holosteum Scop.</w:t>
            </w:r>
          </w:p>
        </w:tc>
      </w:tr>
      <w:tr>
        <w:trPr>
          <w:trHeight w:val="290" w:hRule="atLeast"/>
        </w:trPr>
        <w:tc>
          <w:tcPr>
            <w:tcW w:w="567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Saxifraga fragosoi Sennen</w:t>
            </w:r>
          </w:p>
        </w:tc>
      </w:tr>
      <w:tr>
        <w:trPr>
          <w:trHeight w:val="290" w:hRule="atLeast"/>
        </w:trPr>
        <w:tc>
          <w:tcPr>
            <w:tcW w:w="567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Thymus nitens Lamotte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tbl>
      <w:tblPr>
        <w:tblW w:w="4142" w:type="dxa"/>
        <w:jc w:val="left"/>
        <w:tblInd w:w="0" w:type="dxa"/>
        <w:tblCellMar>
          <w:top w:w="0" w:type="dxa"/>
          <w:left w:w="30" w:type="dxa"/>
          <w:bottom w:w="0" w:type="dxa"/>
          <w:right w:w="30" w:type="dxa"/>
        </w:tblCellMar>
        <w:tblLook w:val="0000"/>
      </w:tblPr>
      <w:tblGrid>
        <w:gridCol w:w="4142"/>
      </w:tblGrid>
      <w:tr>
        <w:trPr>
          <w:trHeight w:val="290" w:hRule="atLeast"/>
        </w:trPr>
        <w:tc>
          <w:tcPr>
            <w:tcW w:w="41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Espèce(s) Saisie(s) bord piste du Coustel à Proudoumat –(Arnac/Dourdou-12)</w:t>
            </w:r>
          </w:p>
        </w:tc>
      </w:tr>
      <w:tr>
        <w:trPr>
          <w:trHeight w:val="290" w:hRule="atLeast"/>
        </w:trPr>
        <w:tc>
          <w:tcPr>
            <w:tcW w:w="41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Dryopteris affinis (Lowe) Fraser-Jenkins</w:t>
            </w:r>
          </w:p>
        </w:tc>
      </w:tr>
      <w:tr>
        <w:trPr>
          <w:trHeight w:val="290" w:hRule="atLeast"/>
        </w:trPr>
        <w:tc>
          <w:tcPr>
            <w:tcW w:w="41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  <w:lang w:val="en-US"/>
              </w:rPr>
            </w:pPr>
            <w:r>
              <w:rPr>
                <w:rFonts w:cs="Calibri"/>
                <w:i/>
                <w:color w:val="000000"/>
                <w:lang w:val="en-US"/>
              </w:rPr>
              <w:t>Dryopteris carthusiana (Vill.) H.P. Fuchs</w:t>
            </w:r>
          </w:p>
        </w:tc>
      </w:tr>
      <w:tr>
        <w:trPr>
          <w:trHeight w:val="290" w:hRule="atLeast"/>
        </w:trPr>
        <w:tc>
          <w:tcPr>
            <w:tcW w:w="41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Erythronium dens-canis L.</w:t>
            </w:r>
          </w:p>
        </w:tc>
      </w:tr>
      <w:tr>
        <w:trPr>
          <w:trHeight w:val="290" w:hRule="atLeast"/>
        </w:trPr>
        <w:tc>
          <w:tcPr>
            <w:tcW w:w="41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Oxalis acetosella L.</w:t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01bd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LibreOffice/6.4.3.2$Windows_X86_64 LibreOffice_project/747b5d0ebf89f41c860ec2a39efd7cb15b54f2d8</Application>
  <Pages>1</Pages>
  <Words>255</Words>
  <Characters>1632</Characters>
  <CharactersWithSpaces>1821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2021-03-05T08:28:00Z</dcterms:created>
  <dc:creator>utilisateur</dc:creator>
  <dc:description/>
  <dc:language>fr-FR</dc:language>
  <cp:lastModifiedBy/>
  <dcterms:modified xsi:type="dcterms:W3CDTF">2021-03-05T10:35:47Z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