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rPr/>
      </w:pPr>
      <w:r>
        <w:rPr>
          <w:b/>
          <w:bCs/>
          <w:u w:val="single"/>
        </w:rPr>
        <w:t>LISTE DE DOMINIQUE B.R.</w:t>
      </w:r>
      <w:r>
        <w:rPr/>
        <w:br/>
        <w:br/>
        <w:t>Alliaria petiolata (M.Bieb.) Cavara &amp; Grande, 1913</w:t>
        <w:br/>
        <w:t xml:space="preserve">Allium neapolitanum Cirillo, 1788 </w:t>
        <w:br/>
        <w:t xml:space="preserve">Allium roseum L., 1753 </w:t>
        <w:br/>
        <w:t xml:space="preserve">Alyssum alyssoides (L.) L., 1759 </w:t>
        <w:br/>
        <w:t xml:space="preserve">Amelanchier ovalis Medik., 1793 </w:t>
        <w:br/>
        <w:t xml:space="preserve">Aphyllanthes monspeliensis L., 1753 </w:t>
        <w:br/>
        <w:t xml:space="preserve">Arbutus unedo L., 1753 </w:t>
        <w:br/>
        <w:t xml:space="preserve">Arum italicum Mill., 1768 </w:t>
        <w:br/>
        <w:t xml:space="preserve">Arundo donax L., 1753 </w:t>
        <w:br/>
        <w:t xml:space="preserve">Asparagus acutifolius L., 1753 </w:t>
        <w:br/>
        <w:t xml:space="preserve">Asphodelus cerasiferus J.Gay, 1857 </w:t>
        <w:br/>
        <w:t xml:space="preserve">Astragalus monspessulanus subsp. monspessulanus L., 1753 </w:t>
        <w:br/>
        <w:t xml:space="preserve">Avena barbata Pott ex Link, 1799 </w:t>
      </w:r>
    </w:p>
    <w:p>
      <w:pPr>
        <w:pStyle w:val="Corpsdetexte"/>
        <w:rPr/>
      </w:pPr>
      <w:r>
        <w:rPr/>
        <w:t xml:space="preserve">Bituminaria bituminosa (L.) C.H.Stirt., 1981 </w:t>
        <w:br/>
        <w:t xml:space="preserve">Bothriochloa barbinodis (Lag.) Herter, 1940 </w:t>
        <w:br/>
        <w:t xml:space="preserve">Brachypodium retusum (Pers.) P.Beauv., 1812 </w:t>
        <w:br/>
        <w:t xml:space="preserve">Briza media L., 1753 </w:t>
        <w:br/>
        <w:t xml:space="preserve">Bryonia cretica subsp. dioica (Jacq.) Tutin, 1968 </w:t>
        <w:br/>
        <w:t xml:space="preserve">Bupleurum fruticosum L., 1753 </w:t>
        <w:br/>
        <w:t xml:space="preserve">Buxus sempervirens L., 1753 </w:t>
      </w:r>
    </w:p>
    <w:p>
      <w:pPr>
        <w:pStyle w:val="Corpsdetexte"/>
        <w:rPr/>
      </w:pPr>
      <w:r>
        <w:rPr/>
        <w:t xml:space="preserve">Calendula arvensis L., 1763 </w:t>
        <w:br/>
        <w:t xml:space="preserve">Carduus pycnocephalus L., 1763 </w:t>
        <w:br/>
        <w:t xml:space="preserve">Centaurea pectinata L., 1763 </w:t>
        <w:br/>
        <w:t xml:space="preserve">Cistus albidus L., 1753 </w:t>
        <w:br/>
        <w:t xml:space="preserve">Cistus monspeliensis L., 1753 </w:t>
        <w:br/>
        <w:t xml:space="preserve">Cistus salviifolius L., 1753 </w:t>
        <w:br/>
        <w:t xml:space="preserve">Chelidonium majus L., 1753 </w:t>
        <w:br/>
        <w:t xml:space="preserve">Clematis flammula L., 1753 </w:t>
        <w:br/>
        <w:t xml:space="preserve">Clematis vitalba L., 1753 </w:t>
        <w:br/>
        <w:t xml:space="preserve">Convolvulus cantabrica L., 1753 </w:t>
        <w:br/>
        <w:t xml:space="preserve">Coronilla glauca L., 1755 </w:t>
        <w:br/>
        <w:t xml:space="preserve">Coronilla scorpioides (L.) W.D.J.Koch, 1837 </w:t>
        <w:br/>
        <w:t xml:space="preserve">Crataegus azarolus L., 1753 </w:t>
        <w:br/>
        <w:t xml:space="preserve">Crepis sancta (L.) Bornm., 1913 </w:t>
        <w:br/>
        <w:t xml:space="preserve">Crepis vesicaria subsp. taraxacifolia (Thuill.) Thell. ex Schinz &amp; R.Keller, 1914 </w:t>
        <w:br/>
        <w:t xml:space="preserve">Crucianella angustifolia L., 1753 </w:t>
        <w:br/>
        <w:t xml:space="preserve">Cytinus ruber Fritsch, 1922 </w:t>
      </w:r>
    </w:p>
    <w:p>
      <w:pPr>
        <w:pStyle w:val="Corpsdetexte"/>
        <w:rPr/>
      </w:pPr>
      <w:r>
        <w:rPr/>
        <w:t xml:space="preserve">Dactylis glomerata L., 1753 </w:t>
        <w:br/>
        <w:t xml:space="preserve">Daphne gnidium L., 1753 </w:t>
        <w:br/>
        <w:t xml:space="preserve">Daphne laureola L., 1753 </w:t>
        <w:br/>
        <w:t xml:space="preserve">Daucus carota subsp. carota L., 1753 </w:t>
        <w:br/>
        <w:t xml:space="preserve">Diplotaxis erucoides (L.) DC., 1821 </w:t>
      </w:r>
    </w:p>
    <w:p>
      <w:pPr>
        <w:pStyle w:val="Corpsdetexte"/>
        <w:rPr/>
      </w:pPr>
      <w:r>
        <w:rPr/>
        <w:t xml:space="preserve">Echium vulgare L., 1753 </w:t>
        <w:br/>
        <w:t xml:space="preserve">Erica arborea L., 1753 </w:t>
        <w:br/>
        <w:t xml:space="preserve">Erodium cicutarium subsp. cicutarium (L.) L'Hér., 1789 </w:t>
        <w:br/>
        <w:t xml:space="preserve">Erodium malacoides (L.) L'Hér., 1789 </w:t>
        <w:br/>
        <w:t xml:space="preserve">Eupatorium cannabinum subsp. cannabinum L., 1753 </w:t>
        <w:br/>
        <w:t xml:space="preserve">Euphorbia characias subsp. characias L., 1753 </w:t>
        <w:br/>
        <w:t xml:space="preserve">Euphorbia cyparissias L., 1753 </w:t>
        <w:br/>
        <w:t xml:space="preserve">Euphorbia helioscopia L., 1753 </w:t>
        <w:br/>
        <w:t xml:space="preserve">Euphorbia nicaeensis All., 1785 </w:t>
        <w:br/>
        <w:t xml:space="preserve">Euphorbia serrata L., 1753 </w:t>
      </w:r>
    </w:p>
    <w:p>
      <w:pPr>
        <w:pStyle w:val="Corpsdetexte"/>
        <w:rPr/>
      </w:pPr>
      <w:r>
        <w:rPr/>
        <w:t xml:space="preserve">Ficaria verna Huds., 1762 </w:t>
        <w:br/>
        <w:t xml:space="preserve">Ficus carica L., 1753 </w:t>
        <w:br/>
        <w:t xml:space="preserve">Foeniculum vulgare subsp. vulgare Mill., 1768 </w:t>
        <w:br/>
        <w:t xml:space="preserve">Fraxinus angustifolia Vahl, 1804 </w:t>
        <w:br/>
        <w:t xml:space="preserve">Fumaria capreolata L., 1753 </w:t>
      </w:r>
    </w:p>
    <w:p>
      <w:pPr>
        <w:pStyle w:val="Corpsdetexte"/>
        <w:rPr/>
      </w:pPr>
      <w:r>
        <w:rPr/>
        <w:t xml:space="preserve">Galactites tomentosus Moench, 1794 </w:t>
        <w:br/>
        <w:t xml:space="preserve">Galium aparine subsp. aparine L., 1753 </w:t>
        <w:br/>
        <w:t xml:space="preserve">Galium mollugo L., 1753 </w:t>
        <w:br/>
        <w:t xml:space="preserve">Genista scorpius (L.) DC., 1805 </w:t>
        <w:br/>
        <w:t xml:space="preserve">Geranium robertianum subsp. robertianum L., 1753 </w:t>
        <w:br/>
        <w:t xml:space="preserve">Geranium rotundifolium L., 1753 </w:t>
        <w:br/>
        <w:t xml:space="preserve">Gladiolus italicus Mill., 1768 </w:t>
      </w:r>
    </w:p>
    <w:p>
      <w:pPr>
        <w:pStyle w:val="Corpsdetexte"/>
        <w:rPr/>
      </w:pPr>
      <w:r>
        <w:rPr/>
        <w:t xml:space="preserve">Helminthotheca echioides (L.) Holub, 1973 </w:t>
        <w:br/>
        <w:t xml:space="preserve">Hedera helix L., 1753 </w:t>
        <w:br/>
        <w:t xml:space="preserve">Himantoglossum robertianum (Loisel.) P.Delforge, 1999 </w:t>
      </w:r>
    </w:p>
    <w:p>
      <w:pPr>
        <w:pStyle w:val="Corpsdetexte"/>
        <w:rPr/>
      </w:pPr>
      <w:r>
        <w:rPr/>
        <w:t xml:space="preserve">Iris lutescens Lam., 1789 </w:t>
      </w:r>
    </w:p>
    <w:p>
      <w:pPr>
        <w:pStyle w:val="Corpsdetexte"/>
        <w:rPr/>
      </w:pPr>
      <w:r>
        <w:rPr/>
        <w:t xml:space="preserve">Jasminum fruticans L., 1753 </w:t>
        <w:br/>
        <w:t>Juniperus oxycedrus subsp. oxycedrus L., 1753</w:t>
        <w:br/>
        <w:br/>
        <w:t xml:space="preserve">Lamium amplexicaule L., 1753 </w:t>
        <w:br/>
        <w:t xml:space="preserve">Lamium purpureum L., 1753 </w:t>
        <w:br/>
        <w:t xml:space="preserve">Lavandula stoechas L., 1753 </w:t>
        <w:br/>
        <w:t xml:space="preserve">Lonicera implexa Aiton, 1789 </w:t>
        <w:br/>
        <w:t xml:space="preserve">Lotus dorycnium L., 1753 </w:t>
        <w:br/>
        <w:t xml:space="preserve">Lotus hirsutus L., 1753 </w:t>
        <w:br/>
        <w:t xml:space="preserve">Lunaria annua L., 1753 </w:t>
        <w:br/>
        <w:t xml:space="preserve">Lysimachia arvensis (L.) U.Manns &amp; Anderb., 2009 </w:t>
      </w:r>
    </w:p>
    <w:p>
      <w:pPr>
        <w:pStyle w:val="Corpsdetexte"/>
        <w:rPr/>
      </w:pPr>
      <w:r>
        <w:rPr/>
        <w:t xml:space="preserve">Malva sylvestris L., 1753 </w:t>
        <w:br/>
        <w:t xml:space="preserve">Medicago polymorpha L., 1753 </w:t>
        <w:br/>
        <w:t xml:space="preserve">Misopates orontium (L.) Raf., 1840 </w:t>
        <w:br/>
        <w:t xml:space="preserve">Muscari comosum (L.) Mill., 1768 </w:t>
        <w:br/>
        <w:t xml:space="preserve">Muscari neglectum Guss. ex Ten., 1842 </w:t>
      </w:r>
    </w:p>
    <w:p>
      <w:pPr>
        <w:pStyle w:val="Corpsdetexte"/>
        <w:rPr/>
      </w:pPr>
      <w:r>
        <w:rPr/>
        <w:t xml:space="preserve">Nigella damascena L., 1753 </w:t>
      </w:r>
    </w:p>
    <w:p>
      <w:pPr>
        <w:pStyle w:val="Corpsdetexte"/>
        <w:rPr/>
      </w:pPr>
      <w:r>
        <w:rPr/>
        <w:t xml:space="preserve">Olea europaea L., 1753 </w:t>
        <w:br/>
        <w:t xml:space="preserve">Orobanche gracilis Sm., 1798 </w:t>
      </w:r>
    </w:p>
    <w:p>
      <w:pPr>
        <w:pStyle w:val="Corpsdetexte"/>
        <w:rPr/>
      </w:pPr>
      <w:r>
        <w:rPr/>
        <w:t xml:space="preserve">Papaver rhoeas L., 1753 </w:t>
        <w:br/>
        <w:t xml:space="preserve">Parietaria judaica L., 1756 </w:t>
        <w:br/>
        <w:t xml:space="preserve">Phillyrea latifolia L., 1753 </w:t>
        <w:br/>
        <w:t xml:space="preserve">Phlomis lychnitis L., 1753 </w:t>
        <w:br/>
        <w:t xml:space="preserve">Pinus halepensis Mill., 1768 </w:t>
        <w:br/>
        <w:t xml:space="preserve">Pistacia lentiscus L., 1753 </w:t>
        <w:br/>
        <w:t xml:space="preserve">Plantago lanceolata L., 1753 </w:t>
        <w:br/>
        <w:t xml:space="preserve">Podospermum laciniatum (L.) DC., 1805 </w:t>
        <w:br/>
        <w:t xml:space="preserve">Potentilla verna L., 1753 </w:t>
        <w:br/>
        <w:t xml:space="preserve">Poterium sanguisorba L., 1753 </w:t>
        <w:br/>
        <w:t xml:space="preserve">Prunus dulcis (Mill.) D.A.Webb, 1967 </w:t>
      </w:r>
    </w:p>
    <w:p>
      <w:pPr>
        <w:pStyle w:val="Corpsdetexte"/>
        <w:rPr/>
      </w:pPr>
      <w:r>
        <w:rPr/>
        <w:t xml:space="preserve">Quercus coccifera L., 1753 </w:t>
        <w:br/>
        <w:t xml:space="preserve">Quercus ilex L., 1753 </w:t>
        <w:br/>
        <w:t xml:space="preserve">Quercus pubescens Willd., 1805 </w:t>
      </w:r>
    </w:p>
    <w:p>
      <w:pPr>
        <w:pStyle w:val="Corpsdetexte"/>
        <w:rPr/>
      </w:pPr>
      <w:r>
        <w:rPr/>
        <w:t xml:space="preserve">Ranunculus bulbosus L., 1753 </w:t>
        <w:br/>
        <w:t xml:space="preserve">Raphanus raphanistrum L., 1753 </w:t>
        <w:br/>
        <w:t xml:space="preserve">Reichardia picroides (L.) Roth, 1787 </w:t>
        <w:br/>
        <w:t xml:space="preserve">Reseda phyteuma L., 1753 </w:t>
        <w:br/>
        <w:t xml:space="preserve">Rhamnus alaternus L., 1753 </w:t>
        <w:br/>
        <w:t xml:space="preserve">Rubia peregrina subsp. peregrina L., 1753 </w:t>
        <w:br/>
        <w:t xml:space="preserve">Rumex bucephalophorus L., 1753 </w:t>
        <w:br/>
        <w:t xml:space="preserve">Ruscus aculeatus L., 1753 </w:t>
      </w:r>
    </w:p>
    <w:p>
      <w:pPr>
        <w:pStyle w:val="Corpsdetexte"/>
        <w:rPr/>
      </w:pPr>
      <w:r>
        <w:rPr/>
        <w:t xml:space="preserve">Scabiosa atropurpurea var. maritima (L.) Fiori, 1903 </w:t>
        <w:br/>
        <w:t xml:space="preserve">Scandix pecten-veneris L., 1753 </w:t>
        <w:br/>
        <w:t xml:space="preserve">Scorpiurus subvillosus L., 1753 </w:t>
        <w:br/>
        <w:t xml:space="preserve">Sedum album L., 1753 </w:t>
        <w:br/>
        <w:t xml:space="preserve">Sedum sediforme (Jacq.) Pau, 1909 </w:t>
        <w:br/>
        <w:t xml:space="preserve">Sherardia arvensis L., 1753 </w:t>
        <w:br/>
        <w:t xml:space="preserve">Silene italica (L.) Pers., 1805 </w:t>
        <w:br/>
        <w:t xml:space="preserve">Silene latifolia Poir., 1789 </w:t>
        <w:br/>
        <w:t xml:space="preserve">Smilax aspera L., 1753 </w:t>
        <w:br/>
        <w:t xml:space="preserve">Sonchus oleraceus L., 1753 </w:t>
        <w:br/>
        <w:t xml:space="preserve">Spartium junceum L., 1753 </w:t>
        <w:br/>
        <w:t xml:space="preserve">Spergula rubra (L.) D.Dietr., 1840 </w:t>
      </w:r>
    </w:p>
    <w:p>
      <w:pPr>
        <w:pStyle w:val="Corpsdetexte"/>
        <w:rPr/>
      </w:pPr>
      <w:r>
        <w:rPr/>
        <w:t xml:space="preserve">Tamarix gallica L., 1753 </w:t>
        <w:br/>
        <w:t xml:space="preserve">Taraxacum obovatum (Waldst. &amp; Kit. ex Willd.) DC., 1809 </w:t>
        <w:br/>
        <w:t xml:space="preserve">Thymus vulgaris L., 1753 </w:t>
        <w:br/>
        <w:t xml:space="preserve">Tragopogon porrifolius L., 1753 </w:t>
      </w:r>
    </w:p>
    <w:p>
      <w:pPr>
        <w:pStyle w:val="Corpsdetexte"/>
        <w:rPr/>
      </w:pPr>
      <w:r>
        <w:rPr/>
        <w:t xml:space="preserve">Umbilicus rupestris (Salisb.) Dandy, 1948 </w:t>
        <w:br/>
        <w:t xml:space="preserve">Urospermum dalechampii (L.) Scop. ex F.W.Schmidt, 1795 </w:t>
      </w:r>
    </w:p>
    <w:p>
      <w:pPr>
        <w:pStyle w:val="Corpsdetexte"/>
        <w:rPr/>
      </w:pPr>
      <w:r>
        <w:rPr/>
        <w:t xml:space="preserve">Verbascum boerhavii L., 1767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fr-FR" w:eastAsia="zh-CN" w:bidi="hi-IN"/>
    </w:rPr>
  </w:style>
  <w:style w:type="character" w:styleId="AbsatzStandardschriftart">
    <w:name w:val="Absatz-Standardschriftart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LibreOffice/6.4.3.2$Windows_X86_64 LibreOffice_project/747b5d0ebf89f41c860ec2a39efd7cb15b54f2d8</Application>
  <Pages>2</Pages>
  <Words>584</Words>
  <Characters>3577</Characters>
  <CharactersWithSpaces>4268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2021-04-22T00:08:01Z</dcterms:created>
  <dc:creator/>
  <dc:description/>
  <dc:language>fr-FR</dc:language>
  <cp:lastModifiedBy/>
  <cp:revision>0</cp:revision>
  <dc:subject/>
  <dc:title/>
</cp:coreProperties>
</file>