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B37" w:rsidRPr="00D168D5" w:rsidRDefault="00D168D5">
      <w:pPr>
        <w:rPr>
          <w:b/>
          <w:color w:val="FF0000"/>
          <w:sz w:val="24"/>
          <w:szCs w:val="24"/>
        </w:rPr>
      </w:pPr>
      <w:r w:rsidRPr="00D168D5">
        <w:rPr>
          <w:b/>
          <w:color w:val="FF0000"/>
          <w:sz w:val="24"/>
          <w:szCs w:val="24"/>
        </w:rPr>
        <w:t>Jeudi  06 Janvier 2022 : bord du Salagou, Chapelle Notre-dame-des-Clans</w:t>
      </w:r>
    </w:p>
    <w:tbl>
      <w:tblPr>
        <w:tblW w:w="58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40"/>
      </w:tblGrid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Aetheorhiza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Agave americana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pachyrachis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(Christ)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Lovis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Hirschfeldia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Lagarosiphon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(Ridley) Moss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Nerium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oleander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Petrorhagia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prolifera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Punica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granatum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ulmifolius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Schott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Sonchus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botrys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D168D5" w:rsidRPr="00D168D5" w:rsidTr="00D168D5">
        <w:trPr>
          <w:trHeight w:val="300"/>
        </w:trPr>
        <w:tc>
          <w:tcPr>
            <w:tcW w:w="5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68D5" w:rsidRPr="00D168D5" w:rsidRDefault="00D168D5" w:rsidP="00D168D5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Yucca </w:t>
            </w:r>
            <w:proofErr w:type="spellStart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gloriosa</w:t>
            </w:r>
            <w:proofErr w:type="spellEnd"/>
            <w:r w:rsidRPr="00D168D5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D168D5" w:rsidRPr="00D168D5" w:rsidRDefault="00D168D5">
      <w:pPr>
        <w:rPr>
          <w:i/>
        </w:rPr>
      </w:pPr>
    </w:p>
    <w:sectPr w:rsidR="00D168D5" w:rsidRPr="00D168D5" w:rsidSect="00D168D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168D5"/>
    <w:rsid w:val="005D0B37"/>
    <w:rsid w:val="00D16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B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2022-01-10T19:22:00Z</dcterms:created>
  <dcterms:modified xsi:type="dcterms:W3CDTF">2022-01-10T19:26:00Z</dcterms:modified>
</cp:coreProperties>
</file>