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Liste collaborative des plantes observées le Jeudi 23 juin 2022 à Bédarieux le long de l’Orb depuis le pont de la Barque vers le Mas Blanc 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val="fr-FR" w:eastAsia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Acer campestre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Acer monspessulanum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Acer pseudoplatanus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Achnatherum bromoides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P. Beauv.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Alliaria petiolata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(M.Bieb.) Cavara &amp; Grande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Allium longispathum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Redouté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Alnus glutinosa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Gaernt.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Anisantha madritensis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Nevski.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Anthriscus sylvestris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sylvestris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Hoffm.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Arctium minus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(Hill) Bernh.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Aristolochia rotunda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Artemisia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italicum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Miller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Arundo donax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Asparagus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acutifolius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Asplenium ceterach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Asplenium onopteris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Asplenium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trichonomanes subsp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quadrivalens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D. E. Mey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Avena_barbata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Pott. Ex Link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Bituminaria bituminosa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C.H. Stirton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Brachypodium_phoenicoides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Roem. &amp; Schult.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Bryonia dioica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Jack.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Bromus hordeaceus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Buxus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sempervirens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Calendula arvensis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Campanula glomerata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Campanula rapunculus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Campanula trachelium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Carex distans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Carex pendula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Hudson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Catapodium rigidum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C.E. Hubb.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Chelidonium majus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Clematis flammula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Clematis vitalba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Clinopodium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Coriaria myrtifolia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Cornus sanguinea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Corylus avellana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Crataegus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monogyna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Jacq.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Crepis foetida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Cymbalaria muralis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Gaertn., Meyer &amp; Scherb.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Dactylis glomerata subsp. hispanica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(Roth.) Nyman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Daucus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carota subsp carota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Dianthus armeria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Digitalis lutea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Dioscorea communis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Caddick &amp; Wilkin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Diplotaxis tenuifolia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DC.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Dipsacus fullonum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Dorycnium pentaphyllum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Scop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= Lotus dorychnium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Dorychnium rectum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Ser.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Echium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vulgre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Euonymus europaeus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Eupatorium cannabinum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Euphorbia amygdaloides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amygdaloides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Euphorbia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characias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characias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Euphorbia lathyris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Fagus sylvatica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Festuca arvernensis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Auquier, Kerguélen &amp; Markgr. – Dann.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Ficu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carica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Fraxinus angustifolia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Vahl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Galium lucidum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All.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Galium mollugo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Geranium nodosum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Geranium purpureum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Vill.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Geum urbanum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Hedera helix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Helleborus foetidus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Helminthotheca echioides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Holub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Hieracium murorum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 s.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Hippocrepis comosa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Hippocrepis emerus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P. Lassen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Hordeum murinum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Humulus lupulus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Hypericum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perforatum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Hypochaeris radicata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Iris foetidissima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Iris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germanica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Jasminum fruticans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Lactuca muralis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Gaertn.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Lapsana communis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Lathyrus latifolius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Laurus nobilis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Ligustrum lucidum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Aiton fil.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Ligustrum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Lithospermum officinale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Lolium perenne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Lotus corniculatus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Lotus dorychnium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Scop.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Lunaria annua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Lysimachia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Malva sylvestris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Medicago lupulina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Medicago sativa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Melica uniflora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Retz.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Melilotus indicus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Melissa officinalis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Melittis melissophyllum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Mentha longifolia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Hudson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Origanum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sz w:val="28"/>
          <w:szCs w:val="28"/>
          <w:lang w:val="fr-FR" w:eastAsia="fr-FR"/>
        </w:rPr>
        <w:t>Orobanche gracilis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Smith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Orobanche hederae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Vaucher ex Duby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Osyris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alba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Parthenocissus inserta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(A. Kerner) Frisch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Petasites pyrenaicus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G. Lopez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Phillyrea media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Picris hieracioides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hieracioides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Piptatherum paradoxum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P. Beauv.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Pistacia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terebinthus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Plantago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lanceolata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Plantago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subsp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.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Plantago media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Platanus orientalis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Poa annua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Polypodium interjectum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Shivas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Populus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nigra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Potentilla reptans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Poterium sanguisorba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Primula veris</w:t>
      </w:r>
      <w:r>
        <w:rPr>
          <w:rFonts w:eastAsia="" w:cs="Times New Roman" w:ascii="Times New Roman" w:hAnsi="Times New Roman" w:eastAsiaTheme="minorEastAsia"/>
          <w:sz w:val="28"/>
          <w:szCs w:val="28"/>
          <w:u w:val="single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Prunella laciniata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Prunus armeniaca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Prunus spinosa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Pseudoturritis turrita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Al-Shehbaz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Pyracantha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M. Roem.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Quercus ilex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Quercus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pubescens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Willd.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Ranunculus acris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Rapistrum rugosum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Bergeret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Reichardia picroides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Roth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Rhamnus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alaternus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Robinia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pseudoacacia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Rubia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peregrina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peregrina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Rubus caesius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Rubus ulmifolius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Schott.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Rumex sanguineus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Ruscus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aculeatus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Salix purpurea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Sambucus nigra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Saponaria officinalis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Scabiosa atropurpurea var. maritima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Fiori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Scirpoides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holoschoenus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holoschoenus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Sojak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Sedum rupestre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Senecio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inaequidens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DC.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Silene italica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Pers.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Silene latifolia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subsp.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alba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Smilax aspera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Solidago virgaurea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Sonchus oleraceus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Spartium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junceum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Stachys bysantina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Koch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Tamus communis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Tanacetum vulgare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Tilia platyphyllos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Scop.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Torilis arvensis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(Huds.) Link.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Trifolium 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Trigonella alba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(Medik.) Coulot &amp; Rabaute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Ulmus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minor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Miller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Umbilicus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rupestris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(Salisb.) Dand.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Urtica dioica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dioica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Verbascum boerhavii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Viburnum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tinus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Vitis vinifera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val="fr-FR" w:eastAsia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17" w:right="1417" w:gutter="0" w:header="0" w:top="1417" w:footer="0" w:bottom="1417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971fd"/>
    <w:rPr>
      <w:sz w:val="16"/>
      <w:szCs w:val="16"/>
    </w:rPr>
  </w:style>
  <w:style w:type="character" w:styleId="CommentaireCar" w:customStyle="1">
    <w:name w:val="Commentaire Car"/>
    <w:basedOn w:val="DefaultParagraphFont"/>
    <w:link w:val="Commentaire"/>
    <w:uiPriority w:val="99"/>
    <w:semiHidden/>
    <w:qFormat/>
    <w:rsid w:val="00a971fd"/>
    <w:rPr>
      <w:sz w:val="20"/>
      <w:szCs w:val="20"/>
    </w:rPr>
  </w:style>
  <w:style w:type="character" w:styleId="ObjetducommentaireCar" w:customStyle="1">
    <w:name w:val="Objet du commentaire Car"/>
    <w:basedOn w:val="CommentaireCar"/>
    <w:link w:val="Objetducommentaire"/>
    <w:uiPriority w:val="99"/>
    <w:semiHidden/>
    <w:qFormat/>
    <w:rsid w:val="00a971fd"/>
    <w:rPr>
      <w:b/>
      <w:bCs/>
      <w:sz w:val="20"/>
      <w:szCs w:val="20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a971fd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a971fd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Aucuneliste1" w:customStyle="1">
    <w:name w:val="Aucune liste1"/>
    <w:uiPriority w:val="99"/>
    <w:semiHidden/>
    <w:unhideWhenUsed/>
    <w:qFormat/>
    <w:rsid w:val="00c768ae"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LibreOffice/7.2.4.1$Windows_X86_64 LibreOffice_project/27d75539669ac387bb498e35313b970b7fe9c4f9</Application>
  <AppVersion>15.0000</AppVersion>
  <Pages>5</Pages>
  <Words>595</Words>
  <Characters>3679</Characters>
  <CharactersWithSpaces>4126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2022-06-27T20:26:00Z</dcterms:created>
  <dc:creator>Mimi</dc:creator>
  <dc:description/>
  <dc:language>fr-FR</dc:language>
  <cp:lastModifiedBy/>
  <cp:lastPrinted>2022-06-28T07:58:00Z</cp:lastPrinted>
  <dcterms:modified xsi:type="dcterms:W3CDTF">2022-06-28T10:47:18Z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