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Jeudi  16 Février 2023 : Portiragnes –plage Ouest</w:t>
      </w:r>
    </w:p>
    <w:tbl>
      <w:tblPr>
        <w:tblW w:w="588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>Espèce(s) Saisie(s) sur arrières dunes derrière le parking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Aetheorhiza bulbosa (L.) Cass.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polyanthum Schultes &amp; Schultes fil.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Ammophila arenaria (L.) Link subsp. arundinacea (Husnot) Lin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Artemisia campestris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Arundo donax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Atriplex halimus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Bituminaria bituminosa (L.) E.H. Stirton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Brachypodium phoenicoides (L.) Roemer &amp; Schultes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Brassica tournefortii Gouan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Calendula arvensis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Capsella rubella Reuter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Carpobrotus edulis (L.) N.E.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Cortaderia selloana (Schultes &amp; Schultes fil.)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Aschers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Echium plantagineum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Elaeagnus angustifolia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Ephedra distachya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Equisetum ramosissimum Desf.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Erianthus ravennae (L.) P. Beauv.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ciconium (L.) L'Hérit.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malacoides (L.) L'Hérit.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moschatum (L.) L'Hérit.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Erophila verna (L.) Chevall.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Foeniculum vulgare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Fraxinus angustifolia Vahl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aparine L. subsp. aparine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molle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Geranium rotundifolium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Hypecoum procumbens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Hypochaeris radicata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acutiflorus Ehrh. ex Hoffm.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littoralis C.A. Meyer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Malva sylvestris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littoralis Rohde ex Loisel.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marina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Osyris alba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Pancratium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Paronychia argentea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Phillyrea latifolia L. subsp. media (L.) P. Fourn.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halepensis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pinaster Aiton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pinea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lagopus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lanceolata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Populus nigra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Quercus ilex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Reichardia picroides (L.) Roth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Rhamnus alaternus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Robinia pseudoacacia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Rubia peregrina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pulcher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roseus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Ruscus aculeatus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Salpichroa origanifolia (Lam.) Baillon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Salsola kali L. subsp. tragus (L.)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Scirpoides holoschoenus (L.) Sojak subsp. australis (Murray)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Scolymus hispanicus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italica (L.) Pers.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Silene latifolia Poiret subsp. alba (Miller) Greuter &amp; Burde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Silybum marianum (L.) Gaertner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Sisymbrium irio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Sonchus tenerrimus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Spartina versicolor Fabre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Stellaria media (L.) Vill.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Tamarix gallica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cymbalaria Bodard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hederifolia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persica Poiret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Veronica polita Fries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Yucca gloriosa L.</w:t>
            </w:r>
          </w:p>
        </w:tc>
      </w:tr>
    </w:tbl>
    <w:p>
      <w:pPr>
        <w:pStyle w:val="Normal"/>
        <w:rPr>
          <w:i/>
          <w:i/>
        </w:rPr>
      </w:pPr>
      <w:r>
        <w:rPr>
          <w:i/>
        </w:rPr>
      </w:r>
    </w:p>
    <w:tbl>
      <w:tblPr>
        <w:tblW w:w="5880" w:type="dxa"/>
        <w:jc w:val="left"/>
        <w:tblInd w:w="5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val="04a0"/>
      </w:tblPr>
      <w:tblGrid>
        <w:gridCol w:w="5880"/>
      </w:tblGrid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color w:val="000000"/>
                <w:lang w:eastAsia="fr-FR"/>
              </w:rPr>
            </w:pPr>
            <w:r>
              <w:rPr>
                <w:rFonts w:eastAsia="Times New Roman" w:cs="Calibri"/>
                <w:color w:val="000000"/>
                <w:lang w:eastAsia="fr-FR"/>
              </w:rPr>
              <w:t xml:space="preserve">Espèce(s) Saisie(s) </w:t>
            </w:r>
            <w:r>
              <w:rPr>
                <w:b w:val="false"/>
                <w:bCs w:val="false"/>
              </w:rPr>
              <w:t xml:space="preserve">l'après-midi côté ouest de l'étang de la Riviériette: 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chamaemoly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officinalis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Ammophila arenaria (L.) Link subsp. arundinacea (Husnot) Lin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Anthemis maritima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Artemisia caerulescens L. subsp. gallica (Willd.)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K. Persson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Artemisia campestris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Asparagus acutifolius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Asphodelus cerasiferus Gay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Aster squamatus (Sprengel) Hieron.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Atriplex halimus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Bellis annua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Camphorosma monspeliaca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aspera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Clematis flammula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sancta (L.) Bornm.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Dactylis glomerata L. subsp. hispanica (Roth)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Daucus carota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Diplotaxis erucoides (L.)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Dorycnium herbaceum Vill. subsp. gracile (Jordan) 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Elytrigia juncea (L.) Nevski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Ephedra distachya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Erianthus ravennae (L.) P. Beauv.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Erodium cicutarium (L.) L'Hérit.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helioscopia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paralias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Halimione portulacoides (L.) Aellen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hirtum (L.)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salicifolium (L.)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Helichrysum stoechas (L.) Moench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scorpioides Benth.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Hymenolobus procumbens (L.) Torrey &amp; A. Gray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Inula crithmoides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Iris spuria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acutus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Juncus maritimus Lam.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Lagurus ovatus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Lamium amplexicaule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echioides (L.)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ferulaceum (L.) Chaz.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legrandii (Gautier &amp; Timb.-Lagr.) Erben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narbonense Miller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Limonium virgatum (Willd.) Fourr.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Lobularia maritima (L.) Desv.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Malcolmia littorea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Matthiola sinuata (L.) R. Br.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Medicago marina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Muscari neglectum Guss. ex Ten.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Pancratium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Phillyrea angustifolia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Phleum arenarium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Phragmites australis (Cav.) Steudel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Pistacia lentiscus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Plantago coronopus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Polygonum maritimum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Romulea columnae Sebastiani &amp; Mauri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bucephalophorus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roseus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Ruta angustifolia Pers.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 xml:space="preserve">Salsola kali L. subsp. tragus (L.) </w:t>
            </w:r>
            <w:r>
              <w:rPr>
                <w:rFonts w:eastAsia="Times New Roman" w:cs="Calibri"/>
                <w:i/>
                <w:color w:val="000000"/>
                <w:lang w:eastAsia="fr-FR"/>
              </w:rPr>
              <w:t>Nyman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Sarcocornia fruticosa (L.) A.J. Scott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Schoenus nigricans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Scolymus hispanicus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inaequidens DC.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vulgaris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Sixalix atropurpurea (L.) Greuter &amp; Burdet subsp. maritima (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Sporobolus pungens (Schreber) Kunth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dunense Sennen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angustifolium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Verbascum sinuatum L.</w:t>
            </w:r>
          </w:p>
        </w:tc>
      </w:tr>
      <w:tr>
        <w:trPr>
          <w:trHeight w:val="300" w:hRule="atLeast"/>
        </w:trPr>
        <w:tc>
          <w:tcPr>
            <w:tcW w:w="5880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Calibri" w:hAnsi="Calibri"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Yucca gloriosa L.</w:t>
            </w:r>
          </w:p>
        </w:tc>
      </w:tr>
    </w:tbl>
    <w:p>
      <w:pPr>
        <w:pStyle w:val="Normal"/>
        <w:spacing w:before="0" w:after="200"/>
        <w:rPr>
          <w:i/>
          <w:i/>
        </w:rPr>
      </w:pPr>
      <w:r>
        <w:rPr/>
      </w:r>
    </w:p>
    <w:sectPr>
      <w:type w:val="continuous"/>
      <w:pgSz w:w="11906" w:h="16838"/>
      <w:pgMar w:left="720" w:right="720" w:gutter="0" w:header="0" w:top="720" w:footer="0" w:bottom="720"/>
      <w:cols w:num="2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81bc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LibreOffice/7.2.4.1$Windows_X86_64 LibreOffice_project/27d75539669ac387bb498e35313b970b7fe9c4f9</Application>
  <AppVersion>15.0000</AppVersion>
  <Pages>2</Pages>
  <Words>641</Words>
  <Characters>4070</Characters>
  <CharactersWithSpaces>4550</CharactersWithSpaces>
  <Paragraphs>163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2023-02-19T08:26:00Z</dcterms:created>
  <dc:creator>utilisateur</dc:creator>
  <dc:description/>
  <dc:language>fr-FR</dc:language>
  <cp:lastModifiedBy/>
  <dcterms:modified xsi:type="dcterms:W3CDTF">2023-02-19T12:20:33Z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