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07A" w:rsidRPr="0028730E" w:rsidRDefault="0028730E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Jeudi 08 Mars 2018 : chapelle Sainte-Rome (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Cabrières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-34-)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Agave americana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iva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vulneraria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Clypeola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jonthlaspi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ericoides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Gandoger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Hornungia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petraea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huetii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Hanry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tazetta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Nigella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damascena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Phagnalon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sordidum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cambricum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Rhamnus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Weihe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dasyphyllum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Staehelina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dubia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bromoides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28730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Theligonum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cynocrambe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28730E" w:rsidRPr="0028730E" w:rsidTr="0028730E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30E" w:rsidRPr="0028730E" w:rsidRDefault="0028730E" w:rsidP="0028730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28730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28730E" w:rsidRPr="0028730E" w:rsidRDefault="0028730E">
      <w:pPr>
        <w:rPr>
          <w:i/>
        </w:rPr>
      </w:pPr>
    </w:p>
    <w:sectPr w:rsidR="0028730E" w:rsidRPr="0028730E" w:rsidSect="0028730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730E"/>
    <w:rsid w:val="0028730E"/>
    <w:rsid w:val="00E9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07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2018-03-09T13:34:00Z</dcterms:created>
  <dcterms:modified xsi:type="dcterms:W3CDTF">2018-03-09T13:36:00Z</dcterms:modified>
</cp:coreProperties>
</file>